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B" w:rsidRDefault="002368FB" w:rsidP="00384010">
      <w:pPr>
        <w:rPr>
          <w:rFonts w:ascii="Times New Roman" w:hAnsi="Times New Roman" w:cs="Times New Roman"/>
        </w:rPr>
      </w:pPr>
    </w:p>
    <w:p w:rsidR="00384010" w:rsidRPr="00384010" w:rsidRDefault="00384010" w:rsidP="003840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384010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384010" w:rsidRPr="00384010" w:rsidRDefault="00384010" w:rsidP="003840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84010" w:rsidRPr="00384010" w:rsidRDefault="00384010" w:rsidP="003840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  <w:r w:rsidRPr="00384010">
        <w:rPr>
          <w:rFonts w:ascii="Times New Roman" w:hAnsi="Times New Roman" w:cs="Times New Roman"/>
          <w:b/>
          <w:sz w:val="24"/>
          <w:szCs w:val="24"/>
        </w:rPr>
        <w:br/>
        <w:t>АДМИНИСТРАЦИЯ МЕЖБОРНОГО СЕЛЬСОВЕТА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от  00 октября   2022  года               №  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000BE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«Об организации пожарно-профилактической работы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 xml:space="preserve"> в жилом секторе и на объектах с массовым пребыванием 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 xml:space="preserve">людей на территории </w:t>
      </w:r>
      <w:proofErr w:type="spellStart"/>
      <w:r w:rsidRPr="004000B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4000BE">
        <w:rPr>
          <w:rFonts w:ascii="Times New Roman" w:hAnsi="Times New Roman" w:cs="Times New Roman"/>
          <w:b/>
          <w:sz w:val="24"/>
          <w:szCs w:val="24"/>
        </w:rPr>
        <w:t xml:space="preserve">  сельсовета»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0BE" w:rsidRDefault="004000BE" w:rsidP="00384010"/>
    <w:p w:rsidR="004000BE" w:rsidRPr="000258B4" w:rsidRDefault="00384010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безопасности» и от 06 октября 2003 г. № 131-ФЗ «Об общих принципах организации местного самоуправления в Российской Федерации», в целях обеспечения пожарной безопасности и проведения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- </w:t>
      </w:r>
      <w:r w:rsidRPr="000258B4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быванием людей 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Pr="000258B4">
        <w:rPr>
          <w:rFonts w:ascii="Times New Roman" w:hAnsi="Times New Roman" w:cs="Times New Roman"/>
          <w:sz w:val="24"/>
          <w:szCs w:val="24"/>
        </w:rPr>
        <w:t>сельсо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000BE" w:rsidRPr="00636FAE" w:rsidRDefault="00384010" w:rsidP="00025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A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010" w:rsidRPr="000258B4">
        <w:rPr>
          <w:rFonts w:ascii="Times New Roman" w:hAnsi="Times New Roman" w:cs="Times New Roman"/>
          <w:sz w:val="24"/>
          <w:szCs w:val="24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приложением 1.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010" w:rsidRPr="000258B4">
        <w:rPr>
          <w:rFonts w:ascii="Times New Roman" w:hAnsi="Times New Roman" w:cs="Times New Roman"/>
          <w:sz w:val="24"/>
          <w:szCs w:val="24"/>
        </w:rPr>
        <w:t>2. Руковод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ителям 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 организаций и учреждений с массовым пребыванием людей, рас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положенным на территории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сельсовета, обеспечить выполнение пожарно-профилактической работы в жилом секторе и на объектах с массовым пребыванием людей.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. Утвердить план мероприятий по активизации </w:t>
      </w:r>
      <w:proofErr w:type="spellStart"/>
      <w:proofErr w:type="gramStart"/>
      <w:r w:rsidR="00384010"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0258B4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на территории поселения в соответствии с приложением 2.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384010" w:rsidRPr="000258B4">
        <w:rPr>
          <w:rFonts w:ascii="Times New Roman" w:hAnsi="Times New Roman" w:cs="Times New Roman"/>
          <w:sz w:val="24"/>
          <w:szCs w:val="24"/>
        </w:rPr>
        <w:t>. Назначить лицом, ответственным за проведение противопожарной пропаганды и обучение населения мерам пожарной безопасности Г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лаву Администрации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сельсовета.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4000BE" w:rsidRPr="000258B4">
        <w:rPr>
          <w:rFonts w:ascii="Times New Roman" w:hAnsi="Times New Roman" w:cs="Times New Roman"/>
          <w:sz w:val="24"/>
          <w:szCs w:val="24"/>
        </w:rPr>
        <w:t>.  </w:t>
      </w:r>
      <w:r w:rsidR="004000BE" w:rsidRPr="000258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обнародования в помещении Администрации </w:t>
      </w:r>
      <w:proofErr w:type="spellStart"/>
      <w:r w:rsidR="004000BE"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библиотеки,  доме культуры,  почты</w:t>
      </w:r>
      <w:r w:rsidR="004000BE" w:rsidRPr="00025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6</w:t>
      </w:r>
      <w:r w:rsidR="004000BE" w:rsidRPr="000258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00BE" w:rsidRPr="00025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258B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З.А. Ильина </w:t>
      </w: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Default="004000BE" w:rsidP="0038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Default="004000BE" w:rsidP="003840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636FAE" w:rsidTr="00636FA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36FAE" w:rsidRPr="00636FAE" w:rsidRDefault="00636FAE" w:rsidP="0038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Администрации </w:t>
            </w:r>
            <w:proofErr w:type="spellStart"/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.2022 г. № «Об организации пожарно-профилактической работы в жилом секторе и на объектах с массовым пребыванием людей на территории </w:t>
            </w:r>
            <w:proofErr w:type="spellStart"/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</w:tbl>
    <w:p w:rsidR="00636FAE" w:rsidRDefault="00636FAE" w:rsidP="0038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AE" w:rsidRPr="00636FAE" w:rsidRDefault="00636FAE" w:rsidP="00636FAE">
      <w:pPr>
        <w:pStyle w:val="a4"/>
        <w:rPr>
          <w:rFonts w:ascii="Times New Roman" w:hAnsi="Times New Roman" w:cs="Times New Roman"/>
        </w:rPr>
      </w:pPr>
    </w:p>
    <w:p w:rsidR="00636FAE" w:rsidRPr="00636FAE" w:rsidRDefault="00384010" w:rsidP="00636F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ПОЛОЖЕНИЕ</w:t>
      </w:r>
    </w:p>
    <w:p w:rsidR="00636FAE" w:rsidRDefault="00384010" w:rsidP="00636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о проведении пожарно-профилактической работы в жилом секторе и на объектах с массовым пребыванием людей на территории муниципального образования Смирновского сельсовета</w:t>
      </w:r>
    </w:p>
    <w:p w:rsidR="00636FAE" w:rsidRPr="00636FAE" w:rsidRDefault="00384010" w:rsidP="00636F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</w:t>
      </w:r>
      <w:r w:rsidR="00636FAE">
        <w:rPr>
          <w:rFonts w:ascii="Times New Roman" w:hAnsi="Times New Roman" w:cs="Times New Roman"/>
          <w:sz w:val="24"/>
          <w:szCs w:val="24"/>
        </w:rPr>
        <w:t xml:space="preserve">х с массовым пребыванием людей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>сельсовета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приказами и рекомендациями МЧС России и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в области обеспечения пожарной безопасности. 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>2. Основными целями организации пожарно-профилактической работы в жилом секторе и на объектах с массовым пребыва</w:t>
      </w:r>
      <w:r w:rsidR="00636FAE">
        <w:rPr>
          <w:rFonts w:ascii="Times New Roman" w:hAnsi="Times New Roman" w:cs="Times New Roman"/>
          <w:sz w:val="24"/>
          <w:szCs w:val="24"/>
        </w:rPr>
        <w:t xml:space="preserve">нием людей на территории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снижение количества пожаров и степени тяжести их последствий;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совершенствование знаний населения в области пожарной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>3. Основными задачами организации пожарно-профилактической работы в жилом секторе и на объектах с массовым пребыва</w:t>
      </w:r>
      <w:r w:rsidR="00636FAE">
        <w:rPr>
          <w:rFonts w:ascii="Times New Roman" w:hAnsi="Times New Roman" w:cs="Times New Roman"/>
          <w:sz w:val="24"/>
          <w:szCs w:val="24"/>
        </w:rPr>
        <w:t xml:space="preserve">нием людей на территории 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разработка и осуществление мероприятий, направленных на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устранение причин, которые могут вызвать возникновение пожаров;  принятие мер по предотвращению возникновения пожаров,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снижению степени тяжести их последствий;  </w:t>
      </w:r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 повышение эффективности взаимодействия организаций и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населения в сфере обеспечения пожарной безопасности на территории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сельсовета;  совершенствование форм и методов противопожарной пропаганды;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оперативное доведение до населения информации по вопросам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создание условий для привлечения граждан на добровольной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основе к деятельности по предупреждению пожаров, а также участия населения в борьбе с пожарами.</w:t>
      </w:r>
    </w:p>
    <w:p w:rsidR="00636FAE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BD3160"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 xml:space="preserve">сельсовета должна предусматривать: 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безопасности;  своевременное устранение выявленных недостатков и выполнение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мероприятий, предложенных предписаниями иными актами проверок, с целью обеспечения пожарной безопасности;  разработку предложений по обеспечению пожарной безопасности, 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также по внедрению передовых достижений в области пожарной защиты;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проведение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обучение населения мерам пожарной безопасности.</w:t>
      </w:r>
    </w:p>
    <w:p w:rsidR="00BD3160" w:rsidRP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5. Ответственность за планирование и организацию </w:t>
      </w:r>
      <w:proofErr w:type="spellStart"/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6FAE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работы возлагается:  в жилом секторе на </w:t>
      </w:r>
      <w:r w:rsidR="00636FAE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proofErr w:type="spellStart"/>
      <w:r w:rsidR="00636FA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сельсовета;  на объектах с массовым пребыванием людей возлагается на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руководителей организаций, учреждений, находящихся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независимо от ведомственной принадлежности и форм собственности, в ведении которых находятся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объекты с массовым пребыванием граждан.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6. В целях осуществления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собственности, создаются пожарно-технические комиссии (далее - ПТК). На остальных объектах ПТК также могут создаваться.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7. 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 </w:t>
      </w:r>
      <w:proofErr w:type="gramEnd"/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010" w:rsidRPr="00BD3160">
        <w:rPr>
          <w:rFonts w:ascii="Times New Roman" w:hAnsi="Times New Roman" w:cs="Times New Roman"/>
          <w:sz w:val="24"/>
          <w:szCs w:val="24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 выполнение организационных и режимных мероприятий по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соблюдению пожарной безопасности;  содержание территории, зданий и сооружений и помещений;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состояние эвакуационных путей и выходов;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техническое состояние противопожарного водоснабжения,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обеспеченность средствами пожаротушения; 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средствами пожаротушения в соответствии с нормативными требованиями;  исправность средств связи, сигнализации и оповещения о пожаре;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проезда пожарных автомобилей к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0" w:rsidRPr="00BD316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>, к жилым домам, учреждениям социальной сферы, производственным зданиям и сооружениям;  готовность персонала организации к действиям в случае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возникновения пожара;  наличие и оснащение добровольной пожарной дружины в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законодательством;</w:t>
      </w:r>
      <w:proofErr w:type="gram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организация и проведение противопожарной пропаганды и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обучения населения, работников учреждений и организаций мерам пожарной безопасности в соответствии с действующим законодательством. </w:t>
      </w:r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  оснащенность зданий (помещений) первичными средствами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 в соответствии с нормативными требованиями (утвержденным перечнем);  соблюдение правил эксплуатации газового оборудования, печей,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 требований по чистке дымоходов;  выполнение требований пожарной безопасности при эксплуатации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электроустановок, бытовых электронагревательных приборов и оборудования;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подъезда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зданию и хозяйственным постройкам;  знание и умение жильцов применять первичные средства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</w:t>
      </w:r>
      <w:r>
        <w:rPr>
          <w:rFonts w:ascii="Times New Roman" w:hAnsi="Times New Roman" w:cs="Times New Roman"/>
          <w:sz w:val="24"/>
          <w:szCs w:val="24"/>
        </w:rPr>
        <w:t xml:space="preserve">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району Главного управления МЧС России по Курганской области (по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ю),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району (по согласованию) по проверке противопожарного состояния мест проживания лиц, ведущих асоциальный образ жизни, и неблагополучных семей. </w:t>
      </w:r>
      <w:proofErr w:type="gramEnd"/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 xml:space="preserve">10. В ходе проведения профилактической работы в жилом секторе и на объектах с массовым пребыванием людей в обязательном порядке должны проводиться </w:t>
      </w:r>
      <w:r w:rsidRPr="00BD3160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противопожарная пропаганда и противопожарное обучение населения и работников учреждений. </w:t>
      </w:r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>11. В целях п</w:t>
      </w:r>
      <w:r w:rsidR="00BD3160">
        <w:rPr>
          <w:rFonts w:ascii="Times New Roman" w:hAnsi="Times New Roman" w:cs="Times New Roman"/>
          <w:sz w:val="24"/>
          <w:szCs w:val="24"/>
        </w:rPr>
        <w:t xml:space="preserve">роведения на территории </w:t>
      </w:r>
      <w:proofErr w:type="spellStart"/>
      <w:r w:rsidR="00BD316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 противопожарной пропаганды поставлены следующие задачи: </w:t>
      </w:r>
    </w:p>
    <w:p w:rsidR="0063337A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предотвращение пожаров от наиболее распространенных и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причин;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84010" w:rsidRPr="00BD3160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</w:t>
      </w:r>
      <w:r w:rsid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организаций, а также населения с </w:t>
      </w:r>
      <w:r w:rsidR="0063337A">
        <w:rPr>
          <w:rFonts w:ascii="Times New Roman" w:hAnsi="Times New Roman" w:cs="Times New Roman"/>
          <w:sz w:val="24"/>
          <w:szCs w:val="24"/>
        </w:rPr>
        <w:t>правилами пожарной безопасности;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воспитание грамотного </w:t>
      </w:r>
      <w:r>
        <w:rPr>
          <w:rFonts w:ascii="Times New Roman" w:hAnsi="Times New Roman" w:cs="Times New Roman"/>
          <w:sz w:val="24"/>
          <w:szCs w:val="24"/>
        </w:rPr>
        <w:t>отношения к окружающим элементам  пожарной  опасности;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популяризация деятельности пожарной охраны, повышение ее авторитета. 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сельсовета противопожарная пропаганда проводится посредством: </w:t>
      </w:r>
    </w:p>
    <w:p w:rsidR="0063337A" w:rsidRP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размещения в печатных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средствах массовой </w:t>
      </w:r>
      <w:r w:rsidR="00384010" w:rsidRPr="00BD3160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ации, включая официальный 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сельсовета, материалов по вопросам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безопасности, безопасности людей на случай возникновения пожара;  </w:t>
      </w:r>
    </w:p>
    <w:p w:rsidR="0063337A" w:rsidRP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63337A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 разработки, изготовления и распространения памяток, буклетов,</w:t>
      </w:r>
      <w:r w:rsidR="0063337A"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>листовок и закладок по вопросам обеспечения первичных мер пожарной</w:t>
      </w:r>
      <w:r w:rsidR="0063337A" w:rsidRPr="0063337A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6333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37A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размещения социальной рекламы по пожарной безопасности</w:t>
      </w:r>
      <w:r w:rsidR="0063337A">
        <w:rPr>
          <w:rFonts w:ascii="Times New Roman" w:hAnsi="Times New Roman" w:cs="Times New Roman"/>
          <w:sz w:val="24"/>
          <w:szCs w:val="24"/>
        </w:rPr>
        <w:t>;</w:t>
      </w: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оборудования информационных стендов пожарной безопасности с содержанием информации об обстановке </w:t>
      </w:r>
      <w:r>
        <w:rPr>
          <w:rFonts w:ascii="Times New Roman" w:hAnsi="Times New Roman" w:cs="Times New Roman"/>
          <w:sz w:val="24"/>
          <w:szCs w:val="24"/>
        </w:rPr>
        <w:t xml:space="preserve">с пожарами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84010" w:rsidRPr="0063337A">
        <w:rPr>
          <w:rFonts w:ascii="Times New Roman" w:hAnsi="Times New Roman" w:cs="Times New Roman"/>
          <w:sz w:val="24"/>
          <w:szCs w:val="24"/>
        </w:rPr>
        <w:t xml:space="preserve"> сельсовета,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с учетом текущей обстановки с пожарами; </w:t>
      </w:r>
      <w:proofErr w:type="gramEnd"/>
    </w:p>
    <w:p w:rsidR="009A5C03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63337A"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 с уча</w:t>
      </w:r>
      <w:r w:rsidR="0063337A">
        <w:rPr>
          <w:rFonts w:ascii="Times New Roman" w:hAnsi="Times New Roman" w:cs="Times New Roman"/>
          <w:sz w:val="24"/>
          <w:szCs w:val="24"/>
        </w:rPr>
        <w:t xml:space="preserve">стием Администрации </w:t>
      </w:r>
      <w:proofErr w:type="spellStart"/>
      <w:r w:rsidR="006333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 проведения встреч, сходов, собраний с населением по вопросам обеспечения по</w:t>
      </w:r>
      <w:r w:rsidR="0063337A">
        <w:rPr>
          <w:rFonts w:ascii="Times New Roman" w:hAnsi="Times New Roman" w:cs="Times New Roman"/>
          <w:sz w:val="24"/>
          <w:szCs w:val="24"/>
        </w:rPr>
        <w:t>жарной безопасности с участием А</w:t>
      </w:r>
      <w:r w:rsidRPr="0063337A">
        <w:rPr>
          <w:rFonts w:ascii="Times New Roman" w:hAnsi="Times New Roman" w:cs="Times New Roman"/>
          <w:sz w:val="24"/>
          <w:szCs w:val="24"/>
        </w:rPr>
        <w:t>дмини</w:t>
      </w:r>
      <w:r w:rsidR="0063337A">
        <w:rPr>
          <w:rFonts w:ascii="Times New Roman" w:hAnsi="Times New Roman" w:cs="Times New Roman"/>
          <w:sz w:val="24"/>
          <w:szCs w:val="24"/>
        </w:rPr>
        <w:t xml:space="preserve">страции  </w:t>
      </w:r>
      <w:proofErr w:type="spellStart"/>
      <w:r w:rsidR="006333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9A5C03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9A5C03"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</w:t>
      </w:r>
      <w:r w:rsidR="009A5C03"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населением по вопросам пожарной безопасности;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использования других, не запрещенных законодательством</w:t>
      </w:r>
      <w:r w:rsidR="00384010"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Учреждениям рекомендуется проводить противопожарную пропаганду посредством: 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памяток и листовок о мерах пожарной безопасности; 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информационных стендов, уголков пожарной безопасности.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4010" w:rsidRPr="0063337A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мероприятия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Противопожарная пропаганда проводится в соответствии с законодательством за счет средств соответствующего бюджета. </w:t>
      </w:r>
    </w:p>
    <w:p w:rsidR="0017203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>16. Организация обучения населения мерам пожарной</w:t>
      </w:r>
      <w:r w:rsidR="009A5C03">
        <w:rPr>
          <w:rFonts w:ascii="Times New Roman" w:hAnsi="Times New Roman" w:cs="Times New Roman"/>
          <w:sz w:val="24"/>
          <w:szCs w:val="24"/>
        </w:rPr>
        <w:t xml:space="preserve"> безопасности на территории </w:t>
      </w:r>
      <w:proofErr w:type="spellStart"/>
      <w:r w:rsidR="009A5C03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 проводится на основании «Порядка подготовки населения в </w:t>
      </w:r>
      <w:r w:rsidRPr="0063337A">
        <w:rPr>
          <w:rFonts w:ascii="Times New Roman" w:hAnsi="Times New Roman" w:cs="Times New Roman"/>
          <w:sz w:val="24"/>
          <w:szCs w:val="24"/>
        </w:rPr>
        <w:lastRenderedPageBreak/>
        <w:t>облас</w:t>
      </w:r>
      <w:r w:rsidR="00172030">
        <w:rPr>
          <w:rFonts w:ascii="Times New Roman" w:hAnsi="Times New Roman" w:cs="Times New Roman"/>
          <w:sz w:val="24"/>
          <w:szCs w:val="24"/>
        </w:rPr>
        <w:t xml:space="preserve">ти пожарной безопасности </w:t>
      </w:r>
      <w:proofErr w:type="spellStart"/>
      <w:r w:rsidR="0017203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сельсовета», утвержденного соответствующим муниципальным правовым актом. </w:t>
      </w:r>
    </w:p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172030" w:rsidTr="0017203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2022 г. № «Об организации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жилом секторе и на объектах с массовым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людей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2030" w:rsidRPr="00172030" w:rsidRDefault="00384010" w:rsidP="001720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2030" w:rsidRPr="00172030" w:rsidRDefault="00384010" w:rsidP="001720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 xml:space="preserve"> мероприятий по пожарно-профилактической работе в жилом секторе и на объектах с массовым преб</w:t>
      </w:r>
      <w:r w:rsidR="00172030">
        <w:rPr>
          <w:rFonts w:ascii="Times New Roman" w:hAnsi="Times New Roman" w:cs="Times New Roman"/>
          <w:b/>
          <w:sz w:val="24"/>
          <w:szCs w:val="24"/>
        </w:rPr>
        <w:t xml:space="preserve">ыванием людей в границах </w:t>
      </w:r>
      <w:proofErr w:type="spellStart"/>
      <w:r w:rsidR="00172030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172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3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72030" w:rsidRDefault="00172030" w:rsidP="001720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2817"/>
        <w:gridCol w:w="2393"/>
      </w:tblGrid>
      <w:tr w:rsidR="00172030" w:rsidTr="00172030">
        <w:tc>
          <w:tcPr>
            <w:tcW w:w="540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72030" w:rsidTr="00172030">
        <w:tc>
          <w:tcPr>
            <w:tcW w:w="540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72030" w:rsidRP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территории поселения</w:t>
            </w: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72030" w:rsidTr="00172030">
        <w:tc>
          <w:tcPr>
            <w:tcW w:w="540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72030" w:rsidRPr="00346AA4" w:rsidRDefault="00172030" w:rsidP="00172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источников наружного водоснабжения  и на прилегающих к ним территориях 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72030" w:rsidTr="00172030">
        <w:tc>
          <w:tcPr>
            <w:tcW w:w="540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72030" w:rsidRPr="00346AA4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Организация и проведение мероприятий по профилактике пожаров в жилом секторе с  проведения </w:t>
            </w:r>
            <w:proofErr w:type="spell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обходов</w:t>
            </w:r>
          </w:p>
        </w:tc>
        <w:tc>
          <w:tcPr>
            <w:tcW w:w="2817" w:type="dxa"/>
          </w:tcPr>
          <w:p w:rsidR="00172030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Pr="00346AA4" w:rsidRDefault="00346AA4" w:rsidP="00346A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 сельсовета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346AA4" w:rsidRDefault="00346AA4" w:rsidP="00FC15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Pr="00346AA4" w:rsidRDefault="00346AA4" w:rsidP="00346A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Pr="00346AA4" w:rsidRDefault="00346AA4" w:rsidP="00346A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мест возможного проживания лиц без определённого места жительства 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P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P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12 Организация дежурства при проведении массового мероприятия. Проведение инструктажей персонала учреждений</w:t>
            </w:r>
          </w:p>
        </w:tc>
        <w:tc>
          <w:tcPr>
            <w:tcW w:w="2817" w:type="dxa"/>
          </w:tcPr>
          <w:p w:rsidR="00346AA4" w:rsidRDefault="00994BE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346AA4" w:rsidRDefault="00994BE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директор СДК.</w:t>
            </w:r>
          </w:p>
        </w:tc>
      </w:tr>
      <w:tr w:rsidR="00346AA4" w:rsidTr="00172030">
        <w:tc>
          <w:tcPr>
            <w:tcW w:w="540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72030" w:rsidSect="00FA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A7"/>
    <w:rsid w:val="000258B4"/>
    <w:rsid w:val="000D4FB7"/>
    <w:rsid w:val="00172030"/>
    <w:rsid w:val="002368FB"/>
    <w:rsid w:val="002B241A"/>
    <w:rsid w:val="0031707E"/>
    <w:rsid w:val="00346AA4"/>
    <w:rsid w:val="00384010"/>
    <w:rsid w:val="004000BE"/>
    <w:rsid w:val="004F7681"/>
    <w:rsid w:val="00516E55"/>
    <w:rsid w:val="006003C2"/>
    <w:rsid w:val="00631250"/>
    <w:rsid w:val="0063337A"/>
    <w:rsid w:val="00636FAE"/>
    <w:rsid w:val="006D6EA7"/>
    <w:rsid w:val="007C4E82"/>
    <w:rsid w:val="00813812"/>
    <w:rsid w:val="00962A29"/>
    <w:rsid w:val="00994BEE"/>
    <w:rsid w:val="009A5C03"/>
    <w:rsid w:val="00AC367F"/>
    <w:rsid w:val="00BD3160"/>
    <w:rsid w:val="00FA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4010"/>
    <w:pPr>
      <w:spacing w:after="0" w:line="240" w:lineRule="auto"/>
    </w:pPr>
  </w:style>
  <w:style w:type="paragraph" w:customStyle="1" w:styleId="ConsPlusNormal">
    <w:name w:val="ConsPlusNormal"/>
    <w:qFormat/>
    <w:rsid w:val="004000B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2022-10-25T08:12:00Z</cp:lastPrinted>
  <dcterms:created xsi:type="dcterms:W3CDTF">2022-10-24T05:18:00Z</dcterms:created>
  <dcterms:modified xsi:type="dcterms:W3CDTF">2022-10-25T09:26:00Z</dcterms:modified>
</cp:coreProperties>
</file>